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CB10C" w14:textId="77777777" w:rsidR="00EA575F" w:rsidRDefault="00EA575F" w:rsidP="00EA575F">
      <w:pPr>
        <w:rPr>
          <w:b/>
          <w:bCs/>
          <w:u w:val="single"/>
          <w:lang w:val="en-GB"/>
        </w:rPr>
      </w:pPr>
      <w:r w:rsidRPr="00EA575F">
        <w:rPr>
          <w:b/>
          <w:bCs/>
          <w:u w:val="single"/>
          <w:lang w:val="en-GB"/>
        </w:rPr>
        <w:t>Module 3 Unit 2 Links and Resources</w:t>
      </w:r>
    </w:p>
    <w:p w14:paraId="3EBE78E7" w14:textId="68B73138" w:rsidR="00EA575F" w:rsidRDefault="00EA575F" w:rsidP="00EA575F">
      <w:pPr>
        <w:rPr>
          <w:b/>
          <w:bCs/>
          <w:u w:val="single"/>
          <w:lang w:val="en-GB"/>
        </w:rPr>
      </w:pPr>
      <w:hyperlink r:id="rId5" w:history="1">
        <w:hyperlink r:id="rId6" w:history="1">
          <w:r w:rsidRPr="00EA575F">
            <w:rPr>
              <w:rStyle w:val="Hyperlink"/>
            </w:rPr>
            <w:t>https://management30.com/blog/employee-experience/</w:t>
          </w:r>
        </w:hyperlink>
      </w:hyperlink>
    </w:p>
    <w:p w14:paraId="1FE211A9" w14:textId="600E795D" w:rsidR="00EA575F" w:rsidRDefault="00EA575F" w:rsidP="00EA575F">
      <w:pPr>
        <w:rPr>
          <w:b/>
          <w:bCs/>
          <w:u w:val="single"/>
          <w:lang w:val="en-GB"/>
        </w:rPr>
      </w:pPr>
      <w:hyperlink r:id="rId7" w:history="1">
        <w:r>
          <w:rPr>
            <w:rStyle w:val="Hyperlink"/>
          </w:rPr>
          <w:t>The Scarf Model and how to use it — THE COLLABORATION LAB</w:t>
        </w:r>
      </w:hyperlink>
    </w:p>
    <w:p w14:paraId="724D2A9A" w14:textId="1A37B864" w:rsidR="00EA575F" w:rsidRDefault="00EA575F" w:rsidP="00EA575F">
      <w:pPr>
        <w:rPr>
          <w:b/>
          <w:bCs/>
          <w:u w:val="single"/>
          <w:lang w:val="en-GB"/>
        </w:rPr>
      </w:pPr>
      <w:hyperlink r:id="rId8" w:history="1">
        <w:r>
          <w:rPr>
            <w:rStyle w:val="Hyperlink"/>
          </w:rPr>
          <w:t>Transforming leadership effectiveness through neuroscience (neuroleadershipinstitute.org)</w:t>
        </w:r>
      </w:hyperlink>
    </w:p>
    <w:p w14:paraId="5C427E35" w14:textId="77777777" w:rsidR="00EA575F" w:rsidRPr="00EA575F" w:rsidRDefault="00EA575F" w:rsidP="00EA575F">
      <w:pPr>
        <w:rPr>
          <w:b/>
          <w:bCs/>
          <w:u w:val="single"/>
          <w:lang w:val="en-GB"/>
        </w:rPr>
      </w:pPr>
    </w:p>
    <w:p w14:paraId="6DDFF651" w14:textId="77777777" w:rsidR="00EA575F" w:rsidRPr="00EA575F" w:rsidRDefault="00EA575F" w:rsidP="00EA575F">
      <w:pPr>
        <w:rPr>
          <w:lang w:val="en-GB"/>
        </w:rPr>
      </w:pPr>
      <w:r w:rsidRPr="00EA575F">
        <w:rPr>
          <w:lang w:val="en-US"/>
        </w:rPr>
        <w:t xml:space="preserve">What Is Employee Engagement and How Do You Improve </w:t>
      </w:r>
      <w:proofErr w:type="gramStart"/>
      <w:r w:rsidRPr="00EA575F">
        <w:rPr>
          <w:lang w:val="en-US"/>
        </w:rPr>
        <w:t>It?,</w:t>
      </w:r>
      <w:proofErr w:type="gramEnd"/>
      <w:r w:rsidRPr="00EA575F">
        <w:rPr>
          <w:lang w:val="en-US"/>
        </w:rPr>
        <w:t xml:space="preserve"> </w:t>
      </w:r>
      <w:hyperlink r:id="rId9" w:history="1">
        <w:r w:rsidRPr="00EA575F">
          <w:rPr>
            <w:rStyle w:val="Hyperlink"/>
            <w:lang w:val="en-US"/>
          </w:rPr>
          <w:t>https://www.gallup.com/workplace/285674/improve-employee-engagement-workplace.aspx</w:t>
        </w:r>
      </w:hyperlink>
      <w:r w:rsidRPr="00EA575F">
        <w:rPr>
          <w:lang w:val="en-US"/>
        </w:rPr>
        <w:t> </w:t>
      </w:r>
    </w:p>
    <w:p w14:paraId="43F968AD" w14:textId="77777777" w:rsidR="00EA575F" w:rsidRPr="00EA575F" w:rsidRDefault="00EA575F" w:rsidP="00EA575F">
      <w:pPr>
        <w:rPr>
          <w:lang w:val="en-GB"/>
        </w:rPr>
      </w:pPr>
      <w:r w:rsidRPr="00EA575F">
        <w:rPr>
          <w:lang w:val="en-US"/>
        </w:rPr>
        <w:t xml:space="preserve">Employee Engagement vs. Employee Satisfaction and Organizational Culture, </w:t>
      </w:r>
      <w:hyperlink r:id="rId10" w:history="1">
        <w:r w:rsidRPr="00EA575F">
          <w:rPr>
            <w:rStyle w:val="Hyperlink"/>
            <w:lang w:val="en-US"/>
          </w:rPr>
          <w:t>https://www.gallup.com/workplace/236366/right-culture-not-employee-satisfaction.aspx</w:t>
        </w:r>
      </w:hyperlink>
      <w:r w:rsidRPr="00EA575F">
        <w:rPr>
          <w:lang w:val="en-US"/>
        </w:rPr>
        <w:t> </w:t>
      </w:r>
    </w:p>
    <w:p w14:paraId="52319A60" w14:textId="77777777" w:rsidR="00EA575F" w:rsidRPr="00EA575F" w:rsidRDefault="00EA575F" w:rsidP="00EA575F">
      <w:pPr>
        <w:rPr>
          <w:lang w:val="en-GB"/>
        </w:rPr>
      </w:pPr>
      <w:r w:rsidRPr="00EA575F">
        <w:rPr>
          <w:lang w:val="en-US"/>
        </w:rPr>
        <w:t xml:space="preserve">8 Employee Engagement Statistics You Need to Know in 2023, </w:t>
      </w:r>
      <w:hyperlink r:id="rId11" w:history="1">
        <w:r w:rsidRPr="00EA575F">
          <w:rPr>
            <w:rStyle w:val="Hyperlink"/>
            <w:lang w:val="en-US"/>
          </w:rPr>
          <w:t>https://haiilo.com/blog/employee-engagement-8-statistics-you-need-to-know/</w:t>
        </w:r>
      </w:hyperlink>
      <w:r w:rsidRPr="00EA575F">
        <w:rPr>
          <w:lang w:val="en-US"/>
        </w:rPr>
        <w:t> </w:t>
      </w:r>
    </w:p>
    <w:p w14:paraId="53FC336F" w14:textId="77777777" w:rsidR="00EA575F" w:rsidRPr="00EA575F" w:rsidRDefault="00EA575F" w:rsidP="00EA575F">
      <w:pPr>
        <w:rPr>
          <w:lang w:val="en-GB"/>
        </w:rPr>
      </w:pPr>
      <w:r w:rsidRPr="00EA575F">
        <w:rPr>
          <w:lang w:val="en-US"/>
        </w:rPr>
        <w:t xml:space="preserve">Conceptualizing and Validating Workplace Belongingness Scale, </w:t>
      </w:r>
      <w:proofErr w:type="spellStart"/>
      <w:r w:rsidRPr="00EA575F">
        <w:rPr>
          <w:lang w:val="en-US"/>
        </w:rPr>
        <w:t>Conceptualizing_and_Validating_Workplace_Belongingness_Scale</w:t>
      </w:r>
      <w:proofErr w:type="spellEnd"/>
      <w:r w:rsidRPr="00EA575F">
        <w:rPr>
          <w:lang w:val="en-US"/>
        </w:rPr>
        <w:t> </w:t>
      </w:r>
    </w:p>
    <w:p w14:paraId="0D4E0C02" w14:textId="77777777" w:rsidR="00EA575F" w:rsidRPr="00EA575F" w:rsidRDefault="00EA575F" w:rsidP="00EA575F">
      <w:pPr>
        <w:rPr>
          <w:lang w:val="en-GB"/>
        </w:rPr>
      </w:pPr>
      <w:r w:rsidRPr="00EA575F">
        <w:rPr>
          <w:lang w:val="en-US"/>
        </w:rPr>
        <w:t xml:space="preserve">Why We Need Best Friends at Work, </w:t>
      </w:r>
      <w:hyperlink r:id="rId12" w:history="1">
        <w:r w:rsidRPr="00EA575F">
          <w:rPr>
            <w:rStyle w:val="Hyperlink"/>
            <w:lang w:val="en-US"/>
          </w:rPr>
          <w:t>https://www.gallup.com/workplace/236213/why-need-best-friends-work.aspx</w:t>
        </w:r>
      </w:hyperlink>
      <w:r w:rsidRPr="00EA575F">
        <w:rPr>
          <w:lang w:val="en-US"/>
        </w:rPr>
        <w:t> </w:t>
      </w:r>
    </w:p>
    <w:p w14:paraId="062F64AC" w14:textId="77777777" w:rsidR="00EA575F" w:rsidRPr="00EA575F" w:rsidRDefault="00EA575F" w:rsidP="00EA575F">
      <w:pPr>
        <w:rPr>
          <w:lang w:val="en-GB"/>
        </w:rPr>
      </w:pPr>
      <w:r w:rsidRPr="00EA575F">
        <w:rPr>
          <w:lang w:val="en-US"/>
        </w:rPr>
        <w:t xml:space="preserve">The Need to Belong…, </w:t>
      </w:r>
      <w:hyperlink r:id="rId13" w:history="1">
        <w:r w:rsidRPr="00EA575F">
          <w:rPr>
            <w:rStyle w:val="Hyperlink"/>
            <w:lang w:val="en-US"/>
          </w:rPr>
          <w:t>https://highstreet.bg/en/post/boxoj1pz0n/the-need-to-belong</w:t>
        </w:r>
      </w:hyperlink>
    </w:p>
    <w:p w14:paraId="6335D9F2" w14:textId="77777777" w:rsidR="00EA575F" w:rsidRPr="00EA575F" w:rsidRDefault="00EA575F" w:rsidP="00EA575F">
      <w:pPr>
        <w:rPr>
          <w:lang w:val="en-GB"/>
        </w:rPr>
      </w:pPr>
      <w:r w:rsidRPr="00EA575F">
        <w:rPr>
          <w:lang w:val="en-US"/>
        </w:rPr>
        <w:t xml:space="preserve">Guiding questions to enhance team belonging, wellbeing, and productivity, </w:t>
      </w:r>
      <w:hyperlink r:id="rId14" w:history="1">
        <w:r w:rsidRPr="00EA575F">
          <w:rPr>
            <w:rStyle w:val="Hyperlink"/>
            <w:lang w:val="en-US"/>
          </w:rPr>
          <w:t>https://action.deloitte.com/insight/1119/guiding-questions-to-enhance-team-belonging-wellbeing-and-productivity</w:t>
        </w:r>
      </w:hyperlink>
    </w:p>
    <w:p w14:paraId="23F71359" w14:textId="77777777" w:rsidR="00EA575F" w:rsidRPr="00EA575F" w:rsidRDefault="00EA575F" w:rsidP="00EA575F">
      <w:pPr>
        <w:rPr>
          <w:lang w:val="en-GB"/>
        </w:rPr>
      </w:pPr>
      <w:r w:rsidRPr="00EA575F">
        <w:rPr>
          <w:lang w:val="en-US"/>
        </w:rPr>
        <w:t xml:space="preserve">105 Employee Engagement Survey Questions, </w:t>
      </w:r>
      <w:hyperlink r:id="rId15" w:history="1">
        <w:r w:rsidRPr="00EA575F">
          <w:rPr>
            <w:rStyle w:val="Hyperlink"/>
            <w:lang w:val="en-US"/>
          </w:rPr>
          <w:t>https://teambuilding.com/blog/employee-engagement-surve</w:t>
        </w:r>
      </w:hyperlink>
      <w:r w:rsidRPr="00EA575F">
        <w:rPr>
          <w:lang w:val="en-US"/>
        </w:rPr>
        <w:t xml:space="preserve">y </w:t>
      </w:r>
    </w:p>
    <w:p w14:paraId="58AE0F87" w14:textId="77777777" w:rsidR="00EA575F" w:rsidRPr="00EA575F" w:rsidRDefault="00EA575F" w:rsidP="00EA575F">
      <w:pPr>
        <w:rPr>
          <w:lang w:val="en-GB"/>
        </w:rPr>
      </w:pPr>
      <w:r w:rsidRPr="00EA575F">
        <w:rPr>
          <w:lang w:val="en-US"/>
        </w:rPr>
        <w:t xml:space="preserve">New Deloitte Research Identifies Keys to Creating Fair and Inclusive Organizations, </w:t>
      </w:r>
      <w:hyperlink r:id="rId16" w:history="1">
        <w:r w:rsidRPr="00EA575F">
          <w:rPr>
            <w:rStyle w:val="Hyperlink"/>
            <w:lang w:val="en-US"/>
          </w:rPr>
          <w:t>https://www2.deloitte.com/content/dam/insights/us/articles/4209_Diversity-and-inclusion-revolution/DI_Diversity-and-inclusion-revolution.pdf</w:t>
        </w:r>
      </w:hyperlink>
      <w:r w:rsidRPr="00EA575F">
        <w:rPr>
          <w:lang w:val="en-US"/>
        </w:rPr>
        <w:t xml:space="preserve"> </w:t>
      </w:r>
    </w:p>
    <w:p w14:paraId="023F5626" w14:textId="77777777" w:rsidR="00EA575F" w:rsidRPr="00EA575F" w:rsidRDefault="00EA575F">
      <w:pPr>
        <w:rPr>
          <w:lang w:val="en-GB"/>
        </w:rPr>
      </w:pPr>
    </w:p>
    <w:sectPr w:rsidR="00EA575F" w:rsidRPr="00EA5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04A29"/>
    <w:multiLevelType w:val="hybridMultilevel"/>
    <w:tmpl w:val="AA784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3D025F"/>
    <w:multiLevelType w:val="hybridMultilevel"/>
    <w:tmpl w:val="4086D60A"/>
    <w:lvl w:ilvl="0" w:tplc="C068D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2CA7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84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AD43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9A4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EC09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D64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BE65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E2E1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680932197">
    <w:abstractNumId w:val="1"/>
  </w:num>
  <w:num w:numId="2" w16cid:durableId="208059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5F"/>
    <w:rsid w:val="003717C9"/>
    <w:rsid w:val="00EA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435F"/>
  <w15:chartTrackingRefBased/>
  <w15:docId w15:val="{631459B3-1C10-4C3E-B3FC-9263C3AE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7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5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024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0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4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3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1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8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uroleadershipinstitute.org/" TargetMode="External"/><Relationship Id="rId13" Type="http://schemas.openxmlformats.org/officeDocument/2006/relationships/hyperlink" Target="https://highstreet.bg/en/post/boxoj1pz0n/the-need-to-belo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hecollaborationlab.com/blog/the-scarf-model-and-how-to-use-it" TargetMode="External"/><Relationship Id="rId12" Type="http://schemas.openxmlformats.org/officeDocument/2006/relationships/hyperlink" Target="https://www.gallup.com/workplace/236213/why-need-best-friends-work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2.deloitte.com/content/dam/insights/us/articles/4209_Diversity-and-inclusion-revolution/DI_Diversity-and-inclusion-revolut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nagement30.com/blog/employee-experience/" TargetMode="External"/><Relationship Id="rId11" Type="http://schemas.openxmlformats.org/officeDocument/2006/relationships/hyperlink" Target="https://haiilo.com/blog/employee-engagement-8-statistics-you-need-to-know/" TargetMode="External"/><Relationship Id="rId5" Type="http://schemas.openxmlformats.org/officeDocument/2006/relationships/hyperlink" Target="https://management30.com/blog/employee-experience/" TargetMode="External"/><Relationship Id="rId15" Type="http://schemas.openxmlformats.org/officeDocument/2006/relationships/hyperlink" Target="https://teambuilding.com/blog/employee-engagement-survey" TargetMode="External"/><Relationship Id="rId10" Type="http://schemas.openxmlformats.org/officeDocument/2006/relationships/hyperlink" Target="https://www.gallup.com/workplace/236366/right-culture-not-employee-satisfaction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llup.com/workplace/285674/improve-employee-engagement-workplace.aspx" TargetMode="External"/><Relationship Id="rId14" Type="http://schemas.openxmlformats.org/officeDocument/2006/relationships/hyperlink" Target="https://action.deloitte.com/insight/1119/guiding-questions-to-enhance-team-belonging-wellbeing-and-productiv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2023-05-15T20:56:00Z</dcterms:created>
  <dcterms:modified xsi:type="dcterms:W3CDTF">2023-05-15T21:02:00Z</dcterms:modified>
</cp:coreProperties>
</file>