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A9F1" w14:textId="28AF4044" w:rsidR="00EB48CB" w:rsidRDefault="00EB48CB">
      <w:pPr>
        <w:rPr>
          <w:b/>
          <w:bCs/>
          <w:u w:val="single"/>
          <w:lang w:val="en-GB"/>
        </w:rPr>
      </w:pPr>
      <w:r w:rsidRPr="00EB48CB">
        <w:rPr>
          <w:b/>
          <w:bCs/>
          <w:u w:val="single"/>
          <w:lang w:val="en-GB"/>
        </w:rPr>
        <w:t>Module 1 Unit 3</w:t>
      </w:r>
      <w:r>
        <w:rPr>
          <w:b/>
          <w:bCs/>
          <w:u w:val="single"/>
          <w:lang w:val="en-GB"/>
        </w:rPr>
        <w:t xml:space="preserve"> references</w:t>
      </w:r>
    </w:p>
    <w:p w14:paraId="3C9BBEB9" w14:textId="77777777" w:rsidR="00F921C9" w:rsidRPr="00F921C9" w:rsidRDefault="00F921C9" w:rsidP="00F921C9">
      <w:pPr>
        <w:numPr>
          <w:ilvl w:val="0"/>
          <w:numId w:val="1"/>
        </w:numPr>
        <w:rPr>
          <w:b/>
          <w:bCs/>
          <w:u w:val="single"/>
          <w:lang w:val="en-GB"/>
        </w:rPr>
      </w:pPr>
      <w:r w:rsidRPr="00F921C9">
        <w:rPr>
          <w:b/>
          <w:bCs/>
          <w:u w:val="single"/>
          <w:lang w:val="en-US"/>
        </w:rPr>
        <w:t xml:space="preserve">EY, 2022 “How can technology activate your hybrid work ecosystem?”. </w:t>
      </w:r>
      <w:hyperlink r:id="rId5" w:history="1">
        <w:r w:rsidRPr="00F921C9">
          <w:rPr>
            <w:rStyle w:val="Hyperlink"/>
            <w:b/>
            <w:bCs/>
            <w:lang w:val="en-US"/>
          </w:rPr>
          <w:t>https://www.ey.com/en_se/workplace-of-the-future/how-can-technology-activate-your-hybrid-work-ecosystem</w:t>
        </w:r>
      </w:hyperlink>
    </w:p>
    <w:p w14:paraId="3DF0A543" w14:textId="77777777" w:rsidR="00F921C9" w:rsidRPr="00F921C9" w:rsidRDefault="00F921C9" w:rsidP="00F921C9">
      <w:pPr>
        <w:numPr>
          <w:ilvl w:val="0"/>
          <w:numId w:val="1"/>
        </w:numPr>
        <w:rPr>
          <w:b/>
          <w:bCs/>
          <w:u w:val="single"/>
          <w:lang w:val="en-GB"/>
        </w:rPr>
      </w:pPr>
      <w:r w:rsidRPr="00F921C9">
        <w:rPr>
          <w:b/>
          <w:bCs/>
          <w:u w:val="single"/>
          <w:lang w:val="en-US"/>
        </w:rPr>
        <w:t xml:space="preserve">McKinsey, 2020 “How COVID-19 has pushed companies over the technology tipping point—and transformed business forever”. </w:t>
      </w:r>
      <w:hyperlink r:id="rId6" w:history="1">
        <w:r w:rsidRPr="00F921C9">
          <w:rPr>
            <w:rStyle w:val="Hyperlink"/>
            <w:b/>
            <w:bCs/>
            <w:lang w:val="en-US"/>
          </w:rPr>
          <w:t>https://www.mckinsey.com/capabilities/strategy-and-corporate-finance/our-insights/how-covid-19-has-pushed-companies-over-the-technology-tipping-point-and-transformed-business-forever</w:t>
        </w:r>
      </w:hyperlink>
    </w:p>
    <w:p w14:paraId="5400BDF3" w14:textId="77777777" w:rsidR="00F921C9" w:rsidRPr="00F921C9" w:rsidRDefault="00F921C9" w:rsidP="00F921C9">
      <w:pPr>
        <w:numPr>
          <w:ilvl w:val="0"/>
          <w:numId w:val="1"/>
        </w:numPr>
        <w:rPr>
          <w:b/>
          <w:bCs/>
          <w:u w:val="single"/>
          <w:lang w:val="en-GB"/>
        </w:rPr>
      </w:pPr>
      <w:r w:rsidRPr="00F921C9">
        <w:rPr>
          <w:b/>
          <w:bCs/>
          <w:u w:val="single"/>
          <w:lang w:val="en-US"/>
        </w:rPr>
        <w:t xml:space="preserve">Gartner, 2022 “Top Strategic Technology Trends for 2022”. </w:t>
      </w:r>
      <w:hyperlink r:id="rId7" w:history="1">
        <w:r w:rsidRPr="00F921C9">
          <w:rPr>
            <w:rStyle w:val="Hyperlink"/>
            <w:b/>
            <w:bCs/>
            <w:lang w:val="en-US"/>
          </w:rPr>
          <w:t>https://emtemp.gcom.cloud/ngw/globalassets/en/publications/documents/2022-gartner-top-strategic-technology-trends-ebook.pdf</w:t>
        </w:r>
      </w:hyperlink>
    </w:p>
    <w:p w14:paraId="3B83FF79" w14:textId="77777777" w:rsidR="00F921C9" w:rsidRPr="00F921C9" w:rsidRDefault="00F921C9" w:rsidP="00F921C9">
      <w:pPr>
        <w:numPr>
          <w:ilvl w:val="0"/>
          <w:numId w:val="1"/>
        </w:numPr>
        <w:rPr>
          <w:b/>
          <w:bCs/>
          <w:u w:val="single"/>
          <w:lang w:val="en-GB"/>
        </w:rPr>
      </w:pPr>
      <w:r w:rsidRPr="00F921C9">
        <w:rPr>
          <w:b/>
          <w:bCs/>
          <w:u w:val="single"/>
          <w:lang w:val="en-US"/>
        </w:rPr>
        <w:t xml:space="preserve">Vantage Circle, 2023 “Best Recruitment Tools- A Comparison with What, Which, &amp; Why”. </w:t>
      </w:r>
      <w:hyperlink r:id="rId8" w:history="1">
        <w:r w:rsidRPr="00F921C9">
          <w:rPr>
            <w:rStyle w:val="Hyperlink"/>
            <w:b/>
            <w:bCs/>
            <w:lang w:val="en-US"/>
          </w:rPr>
          <w:t>https://blog.vantagecircle.com/recruitment-tools/</w:t>
        </w:r>
      </w:hyperlink>
      <w:r w:rsidRPr="00F921C9">
        <w:rPr>
          <w:b/>
          <w:bCs/>
          <w:u w:val="single"/>
          <w:lang w:val="en-US"/>
        </w:rPr>
        <w:t xml:space="preserve"> </w:t>
      </w:r>
    </w:p>
    <w:p w14:paraId="3ADAF705" w14:textId="77777777" w:rsidR="00F921C9" w:rsidRPr="00F921C9" w:rsidRDefault="00F921C9" w:rsidP="00F921C9">
      <w:pPr>
        <w:numPr>
          <w:ilvl w:val="0"/>
          <w:numId w:val="2"/>
        </w:numPr>
        <w:rPr>
          <w:b/>
          <w:bCs/>
          <w:u w:val="single"/>
          <w:lang w:val="en-GB"/>
        </w:rPr>
      </w:pPr>
      <w:r w:rsidRPr="00F921C9">
        <w:rPr>
          <w:b/>
          <w:bCs/>
          <w:u w:val="single"/>
          <w:lang w:val="en-US"/>
        </w:rPr>
        <w:t xml:space="preserve">PwC, 2022 “PwC’s Global Workforce Hopes and Fears Survey 2022”. </w:t>
      </w:r>
      <w:hyperlink r:id="rId9" w:history="1">
        <w:r w:rsidRPr="00F921C9">
          <w:rPr>
            <w:rStyle w:val="Hyperlink"/>
            <w:b/>
            <w:bCs/>
            <w:lang w:val="en-US"/>
          </w:rPr>
          <w:t>https://www.pwc.com/gx/en/issues/workforce/hopes-and-fears-2022.html</w:t>
        </w:r>
      </w:hyperlink>
      <w:r w:rsidRPr="00F921C9">
        <w:rPr>
          <w:b/>
          <w:bCs/>
          <w:u w:val="single"/>
          <w:lang w:val="en-US"/>
        </w:rPr>
        <w:t xml:space="preserve"> </w:t>
      </w:r>
    </w:p>
    <w:p w14:paraId="7D434B49" w14:textId="77777777" w:rsidR="00F921C9" w:rsidRPr="00F921C9" w:rsidRDefault="00F921C9" w:rsidP="00F921C9">
      <w:pPr>
        <w:numPr>
          <w:ilvl w:val="0"/>
          <w:numId w:val="2"/>
        </w:numPr>
        <w:rPr>
          <w:b/>
          <w:bCs/>
          <w:u w:val="single"/>
          <w:lang w:val="en-GB"/>
        </w:rPr>
      </w:pPr>
      <w:r w:rsidRPr="00F921C9">
        <w:rPr>
          <w:b/>
          <w:bCs/>
          <w:u w:val="single"/>
          <w:lang w:val="en-US"/>
        </w:rPr>
        <w:t xml:space="preserve">Deloitte, 2021 "HYBRID WORK SURVEY". </w:t>
      </w:r>
      <w:hyperlink r:id="rId10" w:history="1">
        <w:r w:rsidRPr="00F921C9">
          <w:rPr>
            <w:rStyle w:val="Hyperlink"/>
            <w:b/>
            <w:bCs/>
            <w:lang w:val="en-US"/>
          </w:rPr>
          <w:t>https://www2.deloitte.com/content/dam/Deloitte/sk/Documents/human-capital/Brochure_Hybrid_work_survey.pdf</w:t>
        </w:r>
      </w:hyperlink>
    </w:p>
    <w:p w14:paraId="19AC32DF" w14:textId="77777777" w:rsidR="00F921C9" w:rsidRPr="00F921C9" w:rsidRDefault="00F921C9" w:rsidP="00F921C9">
      <w:pPr>
        <w:numPr>
          <w:ilvl w:val="0"/>
          <w:numId w:val="2"/>
        </w:numPr>
        <w:rPr>
          <w:b/>
          <w:bCs/>
          <w:u w:val="single"/>
          <w:lang w:val="en-GB"/>
        </w:rPr>
      </w:pPr>
      <w:r w:rsidRPr="00F921C9">
        <w:rPr>
          <w:b/>
          <w:bCs/>
          <w:u w:val="single"/>
          <w:lang w:val="en-US"/>
        </w:rPr>
        <w:t>Deloitte, 2023 “The journey to 2030: Choosing the human agenda”</w:t>
      </w:r>
    </w:p>
    <w:p w14:paraId="7E285885" w14:textId="77777777" w:rsidR="00F921C9" w:rsidRPr="00F921C9" w:rsidRDefault="00F921C9" w:rsidP="00F921C9">
      <w:pPr>
        <w:rPr>
          <w:b/>
          <w:bCs/>
          <w:u w:val="single"/>
          <w:lang w:val="en-GB"/>
        </w:rPr>
      </w:pPr>
      <w:hyperlink r:id="rId11" w:history="1">
        <w:r w:rsidRPr="00F921C9">
          <w:rPr>
            <w:rStyle w:val="Hyperlink"/>
            <w:b/>
            <w:bCs/>
            <w:lang w:val="en-US"/>
          </w:rPr>
          <w:t>https://www2.deloitte.com/content/dam/Deloitte/be/Documents/human-capital/journey-to-2023-choosing-human-agenda-2022_deloitte-be_report_en.pd</w:t>
        </w:r>
      </w:hyperlink>
      <w:r w:rsidRPr="00F921C9">
        <w:rPr>
          <w:b/>
          <w:bCs/>
          <w:u w:val="single"/>
          <w:lang w:val="en-US"/>
        </w:rPr>
        <w:t>f</w:t>
      </w:r>
    </w:p>
    <w:p w14:paraId="6CD8D967" w14:textId="77777777" w:rsidR="00F921C9" w:rsidRPr="00F921C9" w:rsidRDefault="00F921C9" w:rsidP="00F921C9">
      <w:pPr>
        <w:numPr>
          <w:ilvl w:val="0"/>
          <w:numId w:val="3"/>
        </w:numPr>
        <w:rPr>
          <w:b/>
          <w:bCs/>
          <w:u w:val="single"/>
          <w:lang w:val="en-GB"/>
        </w:rPr>
      </w:pPr>
      <w:r w:rsidRPr="00F921C9">
        <w:rPr>
          <w:b/>
          <w:bCs/>
          <w:u w:val="single"/>
          <w:lang w:val="en-US"/>
        </w:rPr>
        <w:t xml:space="preserve">Recruiters </w:t>
      </w:r>
      <w:proofErr w:type="spellStart"/>
      <w:r w:rsidRPr="00F921C9">
        <w:rPr>
          <w:b/>
          <w:bCs/>
          <w:u w:val="single"/>
          <w:lang w:val="en-US"/>
        </w:rPr>
        <w:t>LineUp</w:t>
      </w:r>
      <w:proofErr w:type="spellEnd"/>
      <w:r w:rsidRPr="00F921C9">
        <w:rPr>
          <w:b/>
          <w:bCs/>
          <w:u w:val="single"/>
          <w:lang w:val="en-US"/>
        </w:rPr>
        <w:t xml:space="preserve">, 2023 “Top 15 Online Employee Performance Management Tools for 2023”. </w:t>
      </w:r>
      <w:hyperlink r:id="rId12" w:history="1">
        <w:r w:rsidRPr="00F921C9">
          <w:rPr>
            <w:rStyle w:val="Hyperlink"/>
            <w:b/>
            <w:bCs/>
            <w:lang w:val="en-US"/>
          </w:rPr>
          <w:t>https://www.recruiterslineup.com/top-10-online-employee-performance-management-tools</w:t>
        </w:r>
      </w:hyperlink>
      <w:r w:rsidRPr="00F921C9">
        <w:rPr>
          <w:b/>
          <w:bCs/>
          <w:u w:val="single"/>
          <w:lang w:val="en-US"/>
        </w:rPr>
        <w:t xml:space="preserve"> </w:t>
      </w:r>
    </w:p>
    <w:p w14:paraId="5619449F" w14:textId="77777777" w:rsidR="00F921C9" w:rsidRPr="00F921C9" w:rsidRDefault="00F921C9" w:rsidP="00F921C9">
      <w:pPr>
        <w:numPr>
          <w:ilvl w:val="0"/>
          <w:numId w:val="4"/>
        </w:numPr>
        <w:rPr>
          <w:b/>
          <w:bCs/>
          <w:u w:val="single"/>
          <w:lang w:val="en-GB"/>
        </w:rPr>
      </w:pPr>
      <w:proofErr w:type="spellStart"/>
      <w:r w:rsidRPr="00F921C9">
        <w:rPr>
          <w:b/>
          <w:bCs/>
          <w:u w:val="single"/>
          <w:lang w:val="en-US"/>
        </w:rPr>
        <w:t>SnackNation</w:t>
      </w:r>
      <w:proofErr w:type="spellEnd"/>
      <w:r w:rsidRPr="00F921C9">
        <w:rPr>
          <w:b/>
          <w:bCs/>
          <w:u w:val="single"/>
          <w:lang w:val="en-US"/>
        </w:rPr>
        <w:t xml:space="preserve">, 2023 “19 Best Employee Engagement Software Platforms </w:t>
      </w:r>
      <w:proofErr w:type="gramStart"/>
      <w:r w:rsidRPr="00F921C9">
        <w:rPr>
          <w:b/>
          <w:bCs/>
          <w:u w:val="single"/>
          <w:lang w:val="en-US"/>
        </w:rPr>
        <w:t>For</w:t>
      </w:r>
      <w:proofErr w:type="gramEnd"/>
      <w:r w:rsidRPr="00F921C9">
        <w:rPr>
          <w:b/>
          <w:bCs/>
          <w:u w:val="single"/>
          <w:lang w:val="en-US"/>
        </w:rPr>
        <w:t xml:space="preserve"> High Performing Teams In 2023 [HR Approved Engagement Tools]”. </w:t>
      </w:r>
      <w:hyperlink r:id="rId13" w:history="1">
        <w:r w:rsidRPr="00F921C9">
          <w:rPr>
            <w:rStyle w:val="Hyperlink"/>
            <w:b/>
            <w:bCs/>
            <w:lang w:val="en-US"/>
          </w:rPr>
          <w:t>https://www.recruiterslineup.com/top-10-online-employee-performance-management-tools/</w:t>
        </w:r>
      </w:hyperlink>
      <w:r w:rsidRPr="00F921C9">
        <w:rPr>
          <w:b/>
          <w:bCs/>
          <w:u w:val="single"/>
          <w:lang w:val="en-US"/>
        </w:rPr>
        <w:t xml:space="preserve"> </w:t>
      </w:r>
    </w:p>
    <w:p w14:paraId="30CC990F" w14:textId="77777777" w:rsidR="00F921C9" w:rsidRPr="00F921C9" w:rsidRDefault="00F921C9" w:rsidP="00F921C9">
      <w:pPr>
        <w:numPr>
          <w:ilvl w:val="0"/>
          <w:numId w:val="4"/>
        </w:numPr>
        <w:rPr>
          <w:b/>
          <w:bCs/>
          <w:u w:val="single"/>
          <w:lang w:val="en-GB"/>
        </w:rPr>
      </w:pPr>
      <w:hyperlink r:id="rId14" w:history="1">
        <w:r w:rsidRPr="00F921C9">
          <w:rPr>
            <w:rStyle w:val="Hyperlink"/>
            <w:b/>
            <w:bCs/>
            <w:i/>
            <w:iCs/>
            <w:lang w:val="en-US"/>
          </w:rPr>
          <w:t>Templates fo</w:t>
        </w:r>
        <w:r w:rsidRPr="00F921C9">
          <w:rPr>
            <w:rStyle w:val="Hyperlink"/>
            <w:b/>
            <w:bCs/>
            <w:i/>
            <w:iCs/>
            <w:lang w:val="en-US"/>
          </w:rPr>
          <w:t>r</w:t>
        </w:r>
        <w:r w:rsidRPr="00F921C9">
          <w:rPr>
            <w:rStyle w:val="Hyperlink"/>
            <w:b/>
            <w:bCs/>
            <w:i/>
            <w:iCs/>
            <w:lang w:val="en-US"/>
          </w:rPr>
          <w:t xml:space="preserve"> </w:t>
        </w:r>
        <w:r w:rsidRPr="00F921C9">
          <w:rPr>
            <w:rStyle w:val="Hyperlink"/>
            <w:b/>
            <w:bCs/>
            <w:i/>
            <w:iCs/>
            <w:lang w:val="en-US"/>
          </w:rPr>
          <w:t>HRs</w:t>
        </w:r>
      </w:hyperlink>
    </w:p>
    <w:p w14:paraId="3418B4E2" w14:textId="77777777" w:rsidR="00F921C9" w:rsidRPr="00F921C9" w:rsidRDefault="00F921C9" w:rsidP="00F921C9">
      <w:pPr>
        <w:numPr>
          <w:ilvl w:val="0"/>
          <w:numId w:val="4"/>
        </w:numPr>
        <w:rPr>
          <w:b/>
          <w:bCs/>
          <w:u w:val="single"/>
          <w:lang w:val="en-GB"/>
        </w:rPr>
      </w:pPr>
      <w:hyperlink r:id="rId15" w:history="1">
        <w:r w:rsidRPr="00F921C9">
          <w:rPr>
            <w:rStyle w:val="Hyperlink"/>
            <w:b/>
            <w:bCs/>
            <w:i/>
            <w:iCs/>
            <w:lang w:val="en-US"/>
          </w:rPr>
          <w:t>HR Dig</w:t>
        </w:r>
        <w:r w:rsidRPr="00F921C9">
          <w:rPr>
            <w:rStyle w:val="Hyperlink"/>
            <w:b/>
            <w:bCs/>
            <w:i/>
            <w:iCs/>
            <w:lang w:val="en-US"/>
          </w:rPr>
          <w:t>i</w:t>
        </w:r>
        <w:r w:rsidRPr="00F921C9">
          <w:rPr>
            <w:rStyle w:val="Hyperlink"/>
            <w:b/>
            <w:bCs/>
            <w:i/>
            <w:iCs/>
            <w:lang w:val="en-US"/>
          </w:rPr>
          <w:t>tal Tran</w:t>
        </w:r>
        <w:r w:rsidRPr="00F921C9">
          <w:rPr>
            <w:rStyle w:val="Hyperlink"/>
            <w:b/>
            <w:bCs/>
            <w:i/>
            <w:iCs/>
            <w:lang w:val="en-US"/>
          </w:rPr>
          <w:t>s</w:t>
        </w:r>
        <w:r w:rsidRPr="00F921C9">
          <w:rPr>
            <w:rStyle w:val="Hyperlink"/>
            <w:b/>
            <w:bCs/>
            <w:i/>
            <w:iCs/>
            <w:lang w:val="en-US"/>
          </w:rPr>
          <w:t>formation</w:t>
        </w:r>
      </w:hyperlink>
    </w:p>
    <w:p w14:paraId="32E0132D" w14:textId="77777777" w:rsidR="00F921C9" w:rsidRPr="00F921C9" w:rsidRDefault="00F921C9" w:rsidP="00F921C9">
      <w:pPr>
        <w:numPr>
          <w:ilvl w:val="0"/>
          <w:numId w:val="4"/>
        </w:numPr>
        <w:rPr>
          <w:b/>
          <w:bCs/>
          <w:u w:val="single"/>
          <w:lang w:val="en-GB"/>
        </w:rPr>
      </w:pPr>
      <w:hyperlink r:id="rId16" w:history="1">
        <w:r w:rsidRPr="00F921C9">
          <w:rPr>
            <w:rStyle w:val="Hyperlink"/>
            <w:b/>
            <w:bCs/>
            <w:i/>
            <w:iCs/>
            <w:lang w:val="en-US"/>
          </w:rPr>
          <w:t>2023 Global Human Ca</w:t>
        </w:r>
        <w:r w:rsidRPr="00F921C9">
          <w:rPr>
            <w:rStyle w:val="Hyperlink"/>
            <w:b/>
            <w:bCs/>
            <w:i/>
            <w:iCs/>
            <w:lang w:val="en-US"/>
          </w:rPr>
          <w:t>p</w:t>
        </w:r>
        <w:r w:rsidRPr="00F921C9">
          <w:rPr>
            <w:rStyle w:val="Hyperlink"/>
            <w:b/>
            <w:bCs/>
            <w:i/>
            <w:iCs/>
            <w:lang w:val="en-US"/>
          </w:rPr>
          <w:t xml:space="preserve">ital </w:t>
        </w:r>
        <w:r w:rsidRPr="00F921C9">
          <w:rPr>
            <w:rStyle w:val="Hyperlink"/>
            <w:b/>
            <w:bCs/>
            <w:i/>
            <w:iCs/>
            <w:lang w:val="en-US"/>
          </w:rPr>
          <w:t>t</w:t>
        </w:r>
        <w:r w:rsidRPr="00F921C9">
          <w:rPr>
            <w:rStyle w:val="Hyperlink"/>
            <w:b/>
            <w:bCs/>
            <w:i/>
            <w:iCs/>
            <w:lang w:val="en-US"/>
          </w:rPr>
          <w:t>rends</w:t>
        </w:r>
      </w:hyperlink>
    </w:p>
    <w:p w14:paraId="6F32068F" w14:textId="77777777" w:rsidR="00EB48CB" w:rsidRPr="00EB48CB" w:rsidRDefault="00EB48CB">
      <w:pPr>
        <w:rPr>
          <w:b/>
          <w:bCs/>
          <w:u w:val="single"/>
          <w:lang w:val="en-GB"/>
        </w:rPr>
      </w:pPr>
    </w:p>
    <w:sectPr w:rsidR="00EB48CB" w:rsidRPr="00EB4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F26A3"/>
    <w:multiLevelType w:val="hybridMultilevel"/>
    <w:tmpl w:val="ECE8468C"/>
    <w:lvl w:ilvl="0" w:tplc="D23ABAC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072AE9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57E251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F3C8B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5DE7B6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9C8F3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1A09C3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97CDC5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2E6F39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EE155BB"/>
    <w:multiLevelType w:val="hybridMultilevel"/>
    <w:tmpl w:val="7FA09AB4"/>
    <w:lvl w:ilvl="0" w:tplc="9A64986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B701BA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47C528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92A37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2BAEA2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72E8DB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CC2F64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E14621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BAA621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38DF73CB"/>
    <w:multiLevelType w:val="hybridMultilevel"/>
    <w:tmpl w:val="FF38CFF2"/>
    <w:lvl w:ilvl="0" w:tplc="10BEA5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633C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AF26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10596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D8546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4C126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DE158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EA73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6ADE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1403B9C"/>
    <w:multiLevelType w:val="hybridMultilevel"/>
    <w:tmpl w:val="286AF3B6"/>
    <w:lvl w:ilvl="0" w:tplc="3064F85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B6A9A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DAE0C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E0E8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D284E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62187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E280F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AC84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6F59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B38431D"/>
    <w:multiLevelType w:val="hybridMultilevel"/>
    <w:tmpl w:val="E0D4BB3E"/>
    <w:lvl w:ilvl="0" w:tplc="DBECA1D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85EDA7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536EA0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44AF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2A459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CD0326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DDC854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8ECDEA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FFC361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374453565">
    <w:abstractNumId w:val="1"/>
  </w:num>
  <w:num w:numId="2" w16cid:durableId="581186662">
    <w:abstractNumId w:val="0"/>
  </w:num>
  <w:num w:numId="3" w16cid:durableId="1957708697">
    <w:abstractNumId w:val="4"/>
  </w:num>
  <w:num w:numId="4" w16cid:durableId="377977360">
    <w:abstractNumId w:val="2"/>
  </w:num>
  <w:num w:numId="5" w16cid:durableId="489563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CB"/>
    <w:rsid w:val="003717C9"/>
    <w:rsid w:val="005220B4"/>
    <w:rsid w:val="00EB48CB"/>
    <w:rsid w:val="00F9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6E021"/>
  <w15:chartTrackingRefBased/>
  <w15:docId w15:val="{03B43798-C278-46FB-8986-8A9BEBB8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1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1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21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6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2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8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9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57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5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59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92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86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5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vantagecircle.com/recruitment-tools/" TargetMode="External"/><Relationship Id="rId13" Type="http://schemas.openxmlformats.org/officeDocument/2006/relationships/hyperlink" Target="https://www.recruiterslineup.com/top-10-online-employee-performance-management-tool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mtemp.gcom.cloud/ngw/globalassets/en/publications/documents/2022-gartner-top-strategic-technology-trends-ebook.pdf" TargetMode="External"/><Relationship Id="rId12" Type="http://schemas.openxmlformats.org/officeDocument/2006/relationships/hyperlink" Target="https://www.recruiterslineup.com/top-10-online-employee-performance-management-tool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2.deloitte.com/us/en/insights/focus/human-capital-trend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ckinsey.com/capabilities/strategy-and-corporate-finance/our-insights/how-covid-19-has-pushed-companies-over-the-technology-tipping-point-and-transformed-business-forever" TargetMode="External"/><Relationship Id="rId11" Type="http://schemas.openxmlformats.org/officeDocument/2006/relationships/hyperlink" Target="https://www2.deloitte.com/content/dam/Deloitte/be/Documents/human-capital/journey-to-2023-choosing-human-agenda-2022_deloitte-be_report_en.pdf" TargetMode="External"/><Relationship Id="rId5" Type="http://schemas.openxmlformats.org/officeDocument/2006/relationships/hyperlink" Target="https://www.ey.com/en_se/workplace-of-the-future/how-can-technology-activate-your-hybrid-work-ecosystem" TargetMode="External"/><Relationship Id="rId15" Type="http://schemas.openxmlformats.org/officeDocument/2006/relationships/hyperlink" Target="https://www.aihr.com/blog/guide-hr-digital-transformation-hr-transformation/" TargetMode="External"/><Relationship Id="rId10" Type="http://schemas.openxmlformats.org/officeDocument/2006/relationships/hyperlink" Target="https://www2.deloitte.com/content/dam/Deloitte/sk/Documents/human-capital/Brochure_Hybrid_work_surve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wc.com/gx/en/issues/workforce/hopes-and-fears-2022.html" TargetMode="External"/><Relationship Id="rId14" Type="http://schemas.openxmlformats.org/officeDocument/2006/relationships/hyperlink" Target="https://www.formpl.us/contr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Neill</dc:creator>
  <cp:keywords/>
  <dc:description/>
  <cp:lastModifiedBy>Catherine Neill</cp:lastModifiedBy>
  <cp:revision>1</cp:revision>
  <dcterms:created xsi:type="dcterms:W3CDTF">2023-05-15T16:16:00Z</dcterms:created>
  <dcterms:modified xsi:type="dcterms:W3CDTF">2023-05-15T19:04:00Z</dcterms:modified>
</cp:coreProperties>
</file>